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left="1660" w:right="68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Пример организации занятия в режиме видеоконференцсвязи с использованием платформы Скайп</w:t>
      </w: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Шаг 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Зайти по ссылке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u w:val="single" w:color="auto"/>
          <w:color w:val="0000FF"/>
        </w:rPr>
        <w:t>https://www.skype.com/ru/free-conference-call/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Шаг 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Создать бесплатную уникальную ссылку нажимаем на кнопку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«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Создать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бесплатное собрание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» (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рисунок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1682750</wp:posOffset>
            </wp:positionH>
            <wp:positionV relativeFrom="paragraph">
              <wp:posOffset>128905</wp:posOffset>
            </wp:positionV>
            <wp:extent cx="3248025" cy="2028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Рисунок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right="6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Шаг 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Скопировать ссылку на собрание и отправьте ее участникам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.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Затем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нажмите на кнопку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«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Позвонить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» (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рисунок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1856105</wp:posOffset>
            </wp:positionH>
            <wp:positionV relativeFrom="paragraph">
              <wp:posOffset>128270</wp:posOffset>
            </wp:positionV>
            <wp:extent cx="2893695" cy="2074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Рисунок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Шаг 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Нажмите кнопку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«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Присоединиться как гость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»(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рисунок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3):</w:t>
      </w:r>
    </w:p>
    <w:p>
      <w:pPr>
        <w:sectPr>
          <w:pgSz w:w="11920" w:h="16845" w:orient="portrait"/>
          <w:cols w:equalWidth="0" w:num="1">
            <w:col w:w="9660"/>
          </w:cols>
          <w:pgMar w:left="1280" w:top="1440" w:right="97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2221230</wp:posOffset>
            </wp:positionH>
            <wp:positionV relativeFrom="page">
              <wp:posOffset>723900</wp:posOffset>
            </wp:positionV>
            <wp:extent cx="3560445" cy="21907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Рисунок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Шаг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Ввести свое имя и нажать на кнопку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Присоединиться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рисунок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1739900</wp:posOffset>
            </wp:positionH>
            <wp:positionV relativeFrom="paragraph">
              <wp:posOffset>149225</wp:posOffset>
            </wp:positionV>
            <wp:extent cx="3133725" cy="24955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Рисунок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Шаг 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6.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Нажать на кнопку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«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Позвонить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»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и начать занятие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(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рисунок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1806575</wp:posOffset>
            </wp:positionH>
            <wp:positionV relativeFrom="paragraph">
              <wp:posOffset>153670</wp:posOffset>
            </wp:positionV>
            <wp:extent cx="3082290" cy="23361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Рисунок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</w:p>
    <w:sectPr>
      <w:pgSz w:w="11920" w:h="16845" w:orient="portrait"/>
      <w:cols w:equalWidth="0" w:num="1">
        <w:col w:w="9200"/>
      </w:cols>
      <w:pgMar w:left="1280" w:top="1440" w:right="1430" w:bottom="91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png" />
  <Relationship Id="rId9" Type="http://schemas.openxmlformats.org/officeDocument/2006/relationships/image" Target="media/image2.png" />
  <Relationship Id="rId12" Type="http://schemas.openxmlformats.org/officeDocument/2006/relationships/image" Target="media/image3.png" />
  <Relationship Id="rId13" Type="http://schemas.openxmlformats.org/officeDocument/2006/relationships/image" Target="media/image4.png" />
  <Relationship Id="rId14" Type="http://schemas.openxmlformats.org/officeDocument/2006/relationships/image" Target="media/image5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2020-04-21T16:03:33Z</dcterms:created>
  <dcterms:modified xsi:type="dcterms:W3CDTF">2020-04-21T16:03:33Z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